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9B25" w14:textId="21BE0F73" w:rsidR="00D95164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15D22">
        <w:rPr>
          <w:b/>
          <w:noProof/>
          <w:sz w:val="24"/>
        </w:rPr>
        <w:t>3GPP TSG-SA3 Meeting #11</w:t>
      </w:r>
      <w:r w:rsidR="00EC30A7">
        <w:rPr>
          <w:b/>
          <w:noProof/>
          <w:sz w:val="24"/>
        </w:rPr>
        <w:t>6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S3-2</w:t>
      </w:r>
      <w:r>
        <w:rPr>
          <w:b/>
          <w:i/>
          <w:sz w:val="28"/>
        </w:rPr>
        <w:t>4</w:t>
      </w:r>
      <w:r w:rsidR="001D60BB">
        <w:rPr>
          <w:b/>
          <w:i/>
          <w:sz w:val="28"/>
        </w:rPr>
        <w:t>2198</w:t>
      </w:r>
    </w:p>
    <w:p w14:paraId="1824DB19" w14:textId="0D5624C4" w:rsidR="00D95164" w:rsidRDefault="00EC30A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EC30A7">
        <w:rPr>
          <w:rFonts w:ascii="Arial" w:hAnsi="Arial" w:cs="Arial"/>
          <w:b/>
          <w:bCs/>
          <w:sz w:val="24"/>
        </w:rPr>
        <w:t xml:space="preserve">Jeju, South </w:t>
      </w:r>
      <w:proofErr w:type="gramStart"/>
      <w:r w:rsidRPr="00EC30A7">
        <w:rPr>
          <w:rFonts w:ascii="Arial" w:hAnsi="Arial" w:cs="Arial"/>
          <w:b/>
          <w:bCs/>
          <w:sz w:val="24"/>
        </w:rPr>
        <w:t>Korea,  20</w:t>
      </w:r>
      <w:proofErr w:type="gramEnd"/>
      <w:r w:rsidRPr="00EC30A7">
        <w:rPr>
          <w:rFonts w:ascii="Arial" w:hAnsi="Arial" w:cs="Arial"/>
          <w:b/>
          <w:bCs/>
          <w:sz w:val="24"/>
          <w:vertAlign w:val="superscript"/>
        </w:rPr>
        <w:t>th</w:t>
      </w:r>
      <w:r w:rsidRPr="00EC30A7">
        <w:rPr>
          <w:rFonts w:ascii="Arial" w:hAnsi="Arial" w:cs="Arial"/>
          <w:b/>
          <w:bCs/>
          <w:sz w:val="24"/>
        </w:rPr>
        <w:t xml:space="preserve"> - 24</w:t>
      </w:r>
      <w:r w:rsidRPr="00EC30A7">
        <w:rPr>
          <w:rFonts w:ascii="Arial" w:hAnsi="Arial" w:cs="Arial"/>
          <w:b/>
          <w:bCs/>
          <w:sz w:val="24"/>
          <w:vertAlign w:val="superscript"/>
        </w:rPr>
        <w:t>th</w:t>
      </w:r>
      <w:r w:rsidRPr="00EC30A7">
        <w:rPr>
          <w:rFonts w:ascii="Arial" w:hAnsi="Arial" w:cs="Arial"/>
          <w:b/>
          <w:bCs/>
          <w:sz w:val="24"/>
        </w:rPr>
        <w:t xml:space="preserve"> May 2024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B05D47D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DC5B3EF" w14:textId="3BAE1C43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5125D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421F7C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5G Security Assurance Specification (SCAS) for the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D2A8533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2F7460BD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50503B9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SCAS_5G_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6BEED5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35A4C5A1" w:rsidR="00D95164" w:rsidRDefault="003313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000000" w:rsidP="00B94DD2">
      <w:pPr>
        <w:rPr>
          <w:b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="009F580A" w:rsidRPr="009F580A">
        <w:rPr>
          <w:b/>
          <w:bCs/>
          <w:lang w:val="en-US"/>
        </w:rPr>
        <w:t>towards  "</w:t>
      </w:r>
      <w:proofErr w:type="gramEnd"/>
      <w:r w:rsidR="009F580A"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061B2C72" w14:textId="61D7F44C" w:rsidR="00FC67A1" w:rsidRDefault="00FC67A1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 xml:space="preserve">based implementation architecture as either full replacement to VMs, or through groups of containers running with </w:t>
      </w:r>
      <w:r w:rsidR="001B2802">
        <w:t>Virtual Machine</w:t>
      </w:r>
      <w:r w:rsidR="003956E1">
        <w:t>s.</w:t>
      </w:r>
    </w:p>
    <w:p w14:paraId="0F00D653" w14:textId="77777777" w:rsidR="00FC67A1" w:rsidRDefault="00FC67A1"/>
    <w:p w14:paraId="3F552173" w14:textId="21220B9B" w:rsidR="00AA4E0F" w:rsidRDefault="005A0598">
      <w:r w:rsidRPr="005A0598">
        <w:rPr>
          <w:lang w:val="en-US"/>
        </w:rPr>
        <w:t>SCAS for 3GPP virtualized network products</w:t>
      </w:r>
      <w:r>
        <w:rPr>
          <w:lang w:val="en-US"/>
        </w:rPr>
        <w:t xml:space="preserve"> was studied</w:t>
      </w:r>
      <w:r w:rsidR="00536D21">
        <w:rPr>
          <w:lang w:val="en-US"/>
        </w:rPr>
        <w:t xml:space="preserve"> in Rel-1</w:t>
      </w:r>
      <w:r w:rsidR="006658FA">
        <w:rPr>
          <w:lang w:val="en-US"/>
        </w:rPr>
        <w:t>7</w:t>
      </w:r>
      <w:r w:rsidR="00E5441A">
        <w:rPr>
          <w:lang w:val="en-US"/>
        </w:rPr>
        <w:t xml:space="preserve"> and </w:t>
      </w:r>
      <w:r w:rsidR="0004563D">
        <w:rPr>
          <w:lang w:val="en-US"/>
        </w:rPr>
        <w:t>test cases were</w:t>
      </w:r>
      <w:r w:rsidR="00F573FB">
        <w:rPr>
          <w:lang w:val="en-US"/>
        </w:rPr>
        <w:t xml:space="preserve"> captured in </w:t>
      </w:r>
      <w:r w:rsidR="00860964">
        <w:rPr>
          <w:lang w:val="en-US"/>
        </w:rPr>
        <w:t xml:space="preserve">TS </w:t>
      </w:r>
      <w:r w:rsidR="00343F30">
        <w:rPr>
          <w:lang w:val="en-US"/>
        </w:rPr>
        <w:t>33.</w:t>
      </w:r>
      <w:r w:rsidR="00A008F4">
        <w:rPr>
          <w:lang w:val="en-US"/>
        </w:rPr>
        <w:t>5</w:t>
      </w:r>
      <w:r w:rsidR="00343F30">
        <w:rPr>
          <w:lang w:val="en-US"/>
        </w:rPr>
        <w:t>27</w:t>
      </w:r>
      <w:r w:rsidR="00425DF3">
        <w:rPr>
          <w:lang w:val="en-US"/>
        </w:rPr>
        <w:t xml:space="preserve">. </w:t>
      </w:r>
      <w:r w:rsidR="004F09DE">
        <w:rPr>
          <w:lang w:val="en-US"/>
        </w:rPr>
        <w:t>The s</w:t>
      </w:r>
      <w:r w:rsidR="00EF5A67">
        <w:rPr>
          <w:lang w:val="en-US"/>
        </w:rPr>
        <w:t>cope of</w:t>
      </w:r>
      <w:r w:rsidR="0098178A">
        <w:rPr>
          <w:lang w:val="en-US"/>
        </w:rPr>
        <w:t xml:space="preserve"> that </w:t>
      </w:r>
      <w:r w:rsidR="005456E0">
        <w:rPr>
          <w:lang w:val="en-US"/>
        </w:rPr>
        <w:t>work</w:t>
      </w:r>
      <w:r w:rsidR="00EF5A67">
        <w:rPr>
          <w:lang w:val="en-US"/>
        </w:rPr>
        <w:t xml:space="preserve"> was limited to</w:t>
      </w:r>
      <w:r w:rsidR="00591B15">
        <w:rPr>
          <w:lang w:val="en-US"/>
        </w:rPr>
        <w:t xml:space="preserve"> first generation Network function virtualization</w:t>
      </w:r>
      <w:r w:rsidR="006B1502">
        <w:rPr>
          <w:lang w:val="en-US"/>
        </w:rPr>
        <w:t xml:space="preserve"> (NFV) implementations based on</w:t>
      </w:r>
      <w:r w:rsidR="00EF5A67">
        <w:rPr>
          <w:lang w:val="en-US"/>
        </w:rPr>
        <w:t xml:space="preserve"> </w:t>
      </w:r>
      <w:r w:rsidR="000C513D">
        <w:rPr>
          <w:lang w:val="en-US"/>
        </w:rPr>
        <w:t>Virtual Machine (VM) architectures</w:t>
      </w:r>
      <w:r w:rsidR="00F12DB8">
        <w:rPr>
          <w:lang w:val="en-US"/>
        </w:rPr>
        <w:t>.</w:t>
      </w:r>
      <w:r w:rsidR="00425DF3">
        <w:rPr>
          <w:lang w:val="en-US"/>
        </w:rPr>
        <w:t xml:space="preserve"> </w:t>
      </w:r>
      <w:r w:rsidR="00C91C2D">
        <w:rPr>
          <w:lang w:val="en-US"/>
        </w:rPr>
        <w:t>Current generation Network function</w:t>
      </w:r>
      <w:r w:rsidR="00894013">
        <w:rPr>
          <w:lang w:val="en-US"/>
        </w:rPr>
        <w:t>s</w:t>
      </w:r>
      <w:r w:rsidR="00FD591A">
        <w:rPr>
          <w:lang w:val="en-US"/>
        </w:rPr>
        <w:t xml:space="preserve"> are </w:t>
      </w:r>
      <w:r w:rsidR="008A3493">
        <w:rPr>
          <w:lang w:val="en-US"/>
        </w:rPr>
        <w:t>c</w:t>
      </w:r>
      <w:r w:rsidR="00EC30A7">
        <w:rPr>
          <w:lang w:val="en-US"/>
        </w:rPr>
        <w:t>ontainer-based</w:t>
      </w:r>
      <w:r w:rsidR="00D05005">
        <w:rPr>
          <w:lang w:val="en-US"/>
        </w:rPr>
        <w:t>, which</w:t>
      </w:r>
      <w:r w:rsidR="001B150F">
        <w:rPr>
          <w:lang w:val="en-US"/>
        </w:rPr>
        <w:t xml:space="preserve"> </w:t>
      </w:r>
      <w:r w:rsidR="00CD62B0">
        <w:rPr>
          <w:lang w:val="en-US"/>
        </w:rPr>
        <w:t>needs</w:t>
      </w:r>
      <w:r w:rsidR="0074172B">
        <w:rPr>
          <w:lang w:val="en-US"/>
        </w:rPr>
        <w:t xml:space="preserve"> </w:t>
      </w:r>
      <w:r w:rsidR="00BD39A5">
        <w:rPr>
          <w:lang w:val="en-US"/>
        </w:rPr>
        <w:t xml:space="preserve">to be </w:t>
      </w:r>
      <w:r w:rsidR="00B44317">
        <w:rPr>
          <w:lang w:val="en-US"/>
        </w:rPr>
        <w:t xml:space="preserve">reflected in the </w:t>
      </w:r>
      <w:r w:rsidR="00874A78">
        <w:rPr>
          <w:lang w:val="en-US"/>
        </w:rPr>
        <w:t xml:space="preserve">security assurance </w:t>
      </w:r>
      <w:r w:rsidR="00C522C8">
        <w:rPr>
          <w:lang w:val="en-US"/>
        </w:rPr>
        <w:t>test cases.</w:t>
      </w:r>
    </w:p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7A66D66C" w14:textId="74DE3CE2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6A7C83">
        <w:rPr>
          <w:color w:val="000000"/>
          <w:lang w:eastAsia="ja-JP"/>
        </w:rPr>
        <w:t>WT1: Identify</w:t>
      </w:r>
      <w:r>
        <w:rPr>
          <w:color w:val="000000"/>
          <w:lang w:eastAsia="ja-JP"/>
        </w:rPr>
        <w:t xml:space="preserve"> critical assets and threats of the </w:t>
      </w:r>
      <w:r w:rsidR="00EC30A7">
        <w:rPr>
          <w:color w:val="000000"/>
          <w:lang w:eastAsia="zh-CN"/>
        </w:rPr>
        <w:t>Container-</w:t>
      </w:r>
      <w:r w:rsidR="00235EEE">
        <w:rPr>
          <w:color w:val="000000"/>
          <w:lang w:eastAsia="zh-CN"/>
        </w:rPr>
        <w:t>based</w:t>
      </w:r>
      <w:r w:rsidR="00120A1B">
        <w:rPr>
          <w:color w:val="000000"/>
          <w:lang w:eastAsia="zh-CN"/>
        </w:rPr>
        <w:t xml:space="preserve"> network prod</w:t>
      </w:r>
      <w:r w:rsidR="003263A4">
        <w:rPr>
          <w:color w:val="000000"/>
          <w:lang w:eastAsia="zh-CN"/>
        </w:rPr>
        <w:t>ucts</w:t>
      </w:r>
      <w:r>
        <w:rPr>
          <w:color w:val="000000"/>
          <w:lang w:eastAsia="zh-CN"/>
        </w:rPr>
        <w:t xml:space="preserve"> not already identified in TR 33.926</w:t>
      </w:r>
      <w:r w:rsidR="00BB30FD">
        <w:rPr>
          <w:color w:val="000000"/>
          <w:lang w:eastAsia="zh-CN"/>
        </w:rPr>
        <w:t xml:space="preserve"> and</w:t>
      </w:r>
      <w:r w:rsidR="000F4E0A">
        <w:rPr>
          <w:color w:val="000000"/>
          <w:lang w:eastAsia="zh-CN"/>
        </w:rPr>
        <w:t xml:space="preserve"> </w:t>
      </w:r>
      <w:r w:rsidR="00F84197">
        <w:rPr>
          <w:color w:val="000000"/>
          <w:lang w:eastAsia="zh-CN"/>
        </w:rPr>
        <w:t>TR</w:t>
      </w:r>
      <w:r w:rsidR="006A0D5B">
        <w:rPr>
          <w:color w:val="000000"/>
          <w:lang w:eastAsia="zh-CN"/>
        </w:rPr>
        <w:t xml:space="preserve"> </w:t>
      </w:r>
      <w:r w:rsidR="00A75DFB">
        <w:rPr>
          <w:color w:val="000000"/>
          <w:lang w:eastAsia="zh-CN"/>
        </w:rPr>
        <w:t>33.927</w:t>
      </w:r>
    </w:p>
    <w:p w14:paraId="76F85B43" w14:textId="3A359A7B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 w:rsidR="006A7C83">
        <w:rPr>
          <w:color w:val="000000"/>
          <w:lang w:eastAsia="ja-JP"/>
        </w:rPr>
        <w:t xml:space="preserve">WT2: Develop </w:t>
      </w:r>
      <w:r>
        <w:rPr>
          <w:color w:val="000000"/>
          <w:lang w:eastAsia="ja-JP"/>
        </w:rPr>
        <w:t xml:space="preserve">and/or adapt </w:t>
      </w:r>
      <w:bookmarkEnd w:id="1"/>
      <w:bookmarkEnd w:id="2"/>
      <w:r w:rsidR="00EC30A7">
        <w:rPr>
          <w:color w:val="000000"/>
          <w:lang w:eastAsia="zh-CN"/>
        </w:rPr>
        <w:t>Container</w:t>
      </w:r>
      <w:r w:rsidR="00D47844">
        <w:rPr>
          <w:color w:val="000000"/>
          <w:lang w:eastAsia="zh-CN"/>
        </w:rPr>
        <w:t xml:space="preserve"> </w:t>
      </w:r>
      <w:r w:rsidR="00262A16">
        <w:rPr>
          <w:color w:val="000000"/>
          <w:lang w:eastAsia="zh-CN"/>
        </w:rPr>
        <w:t xml:space="preserve">network products </w:t>
      </w:r>
      <w:r>
        <w:rPr>
          <w:color w:val="000000"/>
          <w:lang w:eastAsia="ja-JP"/>
        </w:rPr>
        <w:t>specific test cases</w:t>
      </w:r>
      <w:r w:rsidR="009C44EC">
        <w:rPr>
          <w:color w:val="000000"/>
          <w:lang w:eastAsia="ja-JP"/>
        </w:rPr>
        <w:t xml:space="preserve"> </w:t>
      </w:r>
      <w:bookmarkEnd w:id="0"/>
    </w:p>
    <w:p w14:paraId="6F44B0A9" w14:textId="77777777" w:rsidR="006A7C83" w:rsidRDefault="006A7C83">
      <w:pPr>
        <w:spacing w:after="180"/>
        <w:ind w:left="568" w:hanging="284"/>
        <w:rPr>
          <w:color w:val="000000"/>
          <w:lang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77777777" w:rsidR="006A7C83" w:rsidRDefault="006A7C83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74614561" w14:textId="67A44957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52AF8862" w14:textId="70BCD9AC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77777777" w:rsidR="006A7C83" w:rsidRDefault="006A7C83" w:rsidP="006A7C83">
            <w:r>
              <w:t>2.</w:t>
            </w:r>
          </w:p>
        </w:tc>
        <w:tc>
          <w:tcPr>
            <w:tcW w:w="1654" w:type="dxa"/>
            <w:shd w:val="clear" w:color="auto" w:fill="auto"/>
          </w:tcPr>
          <w:p w14:paraId="6E239DE7" w14:textId="21A364FF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676D8DDE" w14:textId="330A7D75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70E86DAA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1E6E561B" w:rsidR="00D179FA" w:rsidRDefault="00D179FA" w:rsidP="00D179FA">
      <w:r>
        <w:t xml:space="preserve">Total TU estimates for the normative phase: </w:t>
      </w:r>
      <w:r w:rsidR="005B0FDD">
        <w:t>2</w:t>
      </w:r>
      <w:r>
        <w:t xml:space="preserve"> TUs (</w:t>
      </w:r>
      <w:r w:rsidR="00817484">
        <w:t>5</w:t>
      </w:r>
      <w:r>
        <w:t xml:space="preserve"> meeting cycles)</w:t>
      </w:r>
    </w:p>
    <w:p w14:paraId="138AF7A2" w14:textId="09EA0229" w:rsidR="00D179FA" w:rsidRPr="000B2748" w:rsidRDefault="00D179FA" w:rsidP="00D179FA">
      <w:r>
        <w:t xml:space="preserve">Total TU estimates: </w:t>
      </w:r>
      <w:r w:rsidR="00625363">
        <w:t>2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C1394FC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1134" w:type="dxa"/>
          </w:tcPr>
          <w:p w14:paraId="59E661A5" w14:textId="11C744D0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2409" w:type="dxa"/>
          </w:tcPr>
          <w:p w14:paraId="763CD247" w14:textId="452C1042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NA</w:t>
            </w:r>
          </w:p>
        </w:tc>
        <w:tc>
          <w:tcPr>
            <w:tcW w:w="993" w:type="dxa"/>
          </w:tcPr>
          <w:p w14:paraId="5C7067DE" w14:textId="35306698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1074" w:type="dxa"/>
          </w:tcPr>
          <w:p w14:paraId="3E18E124" w14:textId="1C4926C7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27829E4D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</w:t>
            </w:r>
            <w:r w:rsidR="0043724C">
              <w:rPr>
                <w:i w:val="0"/>
                <w:iCs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4116A115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Container-based Product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AE6" w14:textId="34C40544" w:rsidR="007529D0" w:rsidRDefault="007529D0" w:rsidP="007529D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9534DB">
              <w:rPr>
                <w:rFonts w:eastAsiaTheme="minorEastAsia"/>
                <w:i w:val="0"/>
                <w:lang w:eastAsia="zh-CN"/>
              </w:rPr>
              <w:t>7</w:t>
            </w:r>
          </w:p>
          <w:p w14:paraId="6B0D0340" w14:textId="3C592EE8" w:rsidR="00D95164" w:rsidRDefault="007529D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9534DB">
              <w:rPr>
                <w:i w:val="0"/>
                <w:iCs/>
              </w:rPr>
              <w:t>Mar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63BF8A02" w:rsidR="009C44EC" w:rsidRDefault="0043724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</w:t>
            </w:r>
            <w:r w:rsidR="00BA7E91">
              <w:rPr>
                <w:i w:val="0"/>
                <w:iCs/>
              </w:rPr>
              <w:t>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0B4F55C2" w:rsidR="009C44EC" w:rsidRDefault="004D7CB8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 xml:space="preserve">Add </w:t>
            </w:r>
            <w:r w:rsidR="00A83AC8">
              <w:rPr>
                <w:rFonts w:eastAsia="SimSun"/>
                <w:i w:val="0"/>
                <w:iCs/>
                <w:lang w:val="en-US" w:eastAsia="zh-CN"/>
              </w:rPr>
              <w:t>or update test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 xml:space="preserve"> cases to cover </w:t>
            </w:r>
            <w:r w:rsidR="008D5DF8">
              <w:rPr>
                <w:rFonts w:eastAsia="SimSun"/>
                <w:i w:val="0"/>
                <w:iCs/>
                <w:lang w:val="en-US" w:eastAsia="zh-CN"/>
              </w:rPr>
              <w:t>C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ontainer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-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ba</w:t>
            </w:r>
            <w:r w:rsidR="001B4425">
              <w:rPr>
                <w:rFonts w:eastAsia="SimSun"/>
                <w:i w:val="0"/>
                <w:iCs/>
                <w:lang w:val="en-US" w:eastAsia="zh-CN"/>
              </w:rPr>
              <w:t>sed</w:t>
            </w:r>
            <w:r w:rsidR="00787B05">
              <w:rPr>
                <w:rFonts w:eastAsia="SimSun"/>
                <w:i w:val="0"/>
                <w:iCs/>
                <w:lang w:val="en-US" w:eastAsia="zh-CN"/>
              </w:rPr>
              <w:t xml:space="preserve"> network products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DB6" w14:textId="44693BC5" w:rsidR="000F4087" w:rsidRDefault="000F4087" w:rsidP="000F4087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9534DB">
              <w:rPr>
                <w:rFonts w:eastAsiaTheme="minorEastAsia"/>
                <w:i w:val="0"/>
                <w:lang w:eastAsia="zh-CN"/>
              </w:rPr>
              <w:t>7</w:t>
            </w:r>
          </w:p>
          <w:p w14:paraId="6FBFD094" w14:textId="2E5F0DC0" w:rsidR="009C44EC" w:rsidRDefault="000F4087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9534DB">
              <w:rPr>
                <w:i w:val="0"/>
                <w:iCs/>
              </w:rPr>
              <w:t>Mar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1550F2AE" w:rsidR="00D95164" w:rsidRDefault="00D95164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E705E" w14:textId="77777777" w:rsidR="005742D7" w:rsidRDefault="005742D7">
      <w:r>
        <w:separator/>
      </w:r>
    </w:p>
  </w:endnote>
  <w:endnote w:type="continuationSeparator" w:id="0">
    <w:p w14:paraId="35285CA6" w14:textId="77777777" w:rsidR="005742D7" w:rsidRDefault="005742D7">
      <w:r>
        <w:continuationSeparator/>
      </w:r>
    </w:p>
  </w:endnote>
  <w:endnote w:type="continuationNotice" w:id="1">
    <w:p w14:paraId="3AE2EEF0" w14:textId="77777777" w:rsidR="005742D7" w:rsidRDefault="00574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F5585" w14:textId="77777777" w:rsidR="005742D7" w:rsidRDefault="005742D7">
      <w:r>
        <w:separator/>
      </w:r>
    </w:p>
  </w:footnote>
  <w:footnote w:type="continuationSeparator" w:id="0">
    <w:p w14:paraId="77E8EB76" w14:textId="77777777" w:rsidR="005742D7" w:rsidRDefault="005742D7">
      <w:r>
        <w:continuationSeparator/>
      </w:r>
    </w:p>
  </w:footnote>
  <w:footnote w:type="continuationNotice" w:id="1">
    <w:p w14:paraId="717AD249" w14:textId="77777777" w:rsidR="005742D7" w:rsidRDefault="005742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526E"/>
    <w:rsid w:val="00006BAA"/>
    <w:rsid w:val="00020882"/>
    <w:rsid w:val="000218EE"/>
    <w:rsid w:val="0002216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6668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1A9A"/>
    <w:rsid w:val="000C513D"/>
    <w:rsid w:val="000D1657"/>
    <w:rsid w:val="000D6010"/>
    <w:rsid w:val="000D6940"/>
    <w:rsid w:val="000E59DD"/>
    <w:rsid w:val="000E7715"/>
    <w:rsid w:val="000F3C52"/>
    <w:rsid w:val="000F4087"/>
    <w:rsid w:val="000F4E0A"/>
    <w:rsid w:val="00102B88"/>
    <w:rsid w:val="001050E3"/>
    <w:rsid w:val="00106DED"/>
    <w:rsid w:val="00106F4F"/>
    <w:rsid w:val="00120883"/>
    <w:rsid w:val="00120A1B"/>
    <w:rsid w:val="00131464"/>
    <w:rsid w:val="00135E24"/>
    <w:rsid w:val="00137220"/>
    <w:rsid w:val="00151BA2"/>
    <w:rsid w:val="00155927"/>
    <w:rsid w:val="001563B0"/>
    <w:rsid w:val="00156674"/>
    <w:rsid w:val="001579E4"/>
    <w:rsid w:val="00160541"/>
    <w:rsid w:val="00161876"/>
    <w:rsid w:val="0016228F"/>
    <w:rsid w:val="0016664A"/>
    <w:rsid w:val="0017130F"/>
    <w:rsid w:val="00172DC5"/>
    <w:rsid w:val="00175D55"/>
    <w:rsid w:val="00181BF2"/>
    <w:rsid w:val="00183A07"/>
    <w:rsid w:val="00187B6D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7CA"/>
    <w:rsid w:val="001C2142"/>
    <w:rsid w:val="001C6E19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F3EA2"/>
    <w:rsid w:val="001F4655"/>
    <w:rsid w:val="001F70AC"/>
    <w:rsid w:val="00204E11"/>
    <w:rsid w:val="00210C74"/>
    <w:rsid w:val="002225B6"/>
    <w:rsid w:val="002248D6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295C"/>
    <w:rsid w:val="00262A16"/>
    <w:rsid w:val="00262BF9"/>
    <w:rsid w:val="00273440"/>
    <w:rsid w:val="00276211"/>
    <w:rsid w:val="00276CC6"/>
    <w:rsid w:val="00280325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D51"/>
    <w:rsid w:val="003926CD"/>
    <w:rsid w:val="00394B74"/>
    <w:rsid w:val="003956E1"/>
    <w:rsid w:val="00395C19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45C4"/>
    <w:rsid w:val="003E2DD0"/>
    <w:rsid w:val="003E5D28"/>
    <w:rsid w:val="003F163B"/>
    <w:rsid w:val="003F3158"/>
    <w:rsid w:val="003F7C34"/>
    <w:rsid w:val="00414946"/>
    <w:rsid w:val="00414A8D"/>
    <w:rsid w:val="00415079"/>
    <w:rsid w:val="00415D22"/>
    <w:rsid w:val="004160FD"/>
    <w:rsid w:val="004210F4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3ABA"/>
    <w:rsid w:val="00473EB8"/>
    <w:rsid w:val="00475C0D"/>
    <w:rsid w:val="00477A40"/>
    <w:rsid w:val="00480636"/>
    <w:rsid w:val="00480C5E"/>
    <w:rsid w:val="00491F61"/>
    <w:rsid w:val="004A2CC8"/>
    <w:rsid w:val="004A4BE9"/>
    <w:rsid w:val="004B0D32"/>
    <w:rsid w:val="004B416A"/>
    <w:rsid w:val="004B7D24"/>
    <w:rsid w:val="004C1323"/>
    <w:rsid w:val="004C2A5A"/>
    <w:rsid w:val="004C46B3"/>
    <w:rsid w:val="004D173C"/>
    <w:rsid w:val="004D7CB8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10E0B"/>
    <w:rsid w:val="005125DC"/>
    <w:rsid w:val="00520145"/>
    <w:rsid w:val="00523C46"/>
    <w:rsid w:val="00526947"/>
    <w:rsid w:val="00530E79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61DB"/>
    <w:rsid w:val="005742D7"/>
    <w:rsid w:val="00576ADD"/>
    <w:rsid w:val="00581192"/>
    <w:rsid w:val="005827DE"/>
    <w:rsid w:val="005851A8"/>
    <w:rsid w:val="00590427"/>
    <w:rsid w:val="00591B15"/>
    <w:rsid w:val="00596FC9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D0463"/>
    <w:rsid w:val="005E194D"/>
    <w:rsid w:val="005F165C"/>
    <w:rsid w:val="005F2305"/>
    <w:rsid w:val="005F5C1F"/>
    <w:rsid w:val="005F6C3B"/>
    <w:rsid w:val="00601AFD"/>
    <w:rsid w:val="00606209"/>
    <w:rsid w:val="00607E2C"/>
    <w:rsid w:val="0061011E"/>
    <w:rsid w:val="00623D3B"/>
    <w:rsid w:val="00625363"/>
    <w:rsid w:val="00632506"/>
    <w:rsid w:val="00632B41"/>
    <w:rsid w:val="00635ED0"/>
    <w:rsid w:val="006404A7"/>
    <w:rsid w:val="00646D6E"/>
    <w:rsid w:val="00647F1C"/>
    <w:rsid w:val="00651AF6"/>
    <w:rsid w:val="00653BB6"/>
    <w:rsid w:val="00655CD6"/>
    <w:rsid w:val="0066392F"/>
    <w:rsid w:val="006641CC"/>
    <w:rsid w:val="0066533B"/>
    <w:rsid w:val="006658FA"/>
    <w:rsid w:val="00667ABE"/>
    <w:rsid w:val="006750E3"/>
    <w:rsid w:val="0068467C"/>
    <w:rsid w:val="006848E2"/>
    <w:rsid w:val="00684B41"/>
    <w:rsid w:val="006A0D5B"/>
    <w:rsid w:val="006A7C83"/>
    <w:rsid w:val="006B1502"/>
    <w:rsid w:val="006B4BD3"/>
    <w:rsid w:val="006B6F70"/>
    <w:rsid w:val="006C07AC"/>
    <w:rsid w:val="006C3692"/>
    <w:rsid w:val="006E2337"/>
    <w:rsid w:val="006E43F9"/>
    <w:rsid w:val="006F14A7"/>
    <w:rsid w:val="006F4AE0"/>
    <w:rsid w:val="006F4CAD"/>
    <w:rsid w:val="006F7A39"/>
    <w:rsid w:val="006F7C51"/>
    <w:rsid w:val="007013A6"/>
    <w:rsid w:val="007023BD"/>
    <w:rsid w:val="00704031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6DF7"/>
    <w:rsid w:val="00764941"/>
    <w:rsid w:val="007700E1"/>
    <w:rsid w:val="007719E3"/>
    <w:rsid w:val="0077508C"/>
    <w:rsid w:val="007779EC"/>
    <w:rsid w:val="007830FC"/>
    <w:rsid w:val="0078400B"/>
    <w:rsid w:val="0078506B"/>
    <w:rsid w:val="0078540C"/>
    <w:rsid w:val="007868C1"/>
    <w:rsid w:val="00787B05"/>
    <w:rsid w:val="0079353F"/>
    <w:rsid w:val="00793B83"/>
    <w:rsid w:val="007A3664"/>
    <w:rsid w:val="007A391C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E2F30"/>
    <w:rsid w:val="007E3046"/>
    <w:rsid w:val="007E67A3"/>
    <w:rsid w:val="007E7120"/>
    <w:rsid w:val="007F213C"/>
    <w:rsid w:val="00802A3D"/>
    <w:rsid w:val="008037F6"/>
    <w:rsid w:val="0080452E"/>
    <w:rsid w:val="00806B72"/>
    <w:rsid w:val="00810667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60964"/>
    <w:rsid w:val="00863301"/>
    <w:rsid w:val="00873B0E"/>
    <w:rsid w:val="00874A78"/>
    <w:rsid w:val="0087719E"/>
    <w:rsid w:val="00880223"/>
    <w:rsid w:val="0088171E"/>
    <w:rsid w:val="00882779"/>
    <w:rsid w:val="0088652F"/>
    <w:rsid w:val="00886E1B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2B34"/>
    <w:rsid w:val="008D2C9E"/>
    <w:rsid w:val="008D5DF8"/>
    <w:rsid w:val="008E785C"/>
    <w:rsid w:val="008F0949"/>
    <w:rsid w:val="008F1A0F"/>
    <w:rsid w:val="008F26AA"/>
    <w:rsid w:val="008F69E0"/>
    <w:rsid w:val="009017AF"/>
    <w:rsid w:val="00901F6B"/>
    <w:rsid w:val="0090455A"/>
    <w:rsid w:val="00904D17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46A0"/>
    <w:rsid w:val="00974B92"/>
    <w:rsid w:val="00975FB2"/>
    <w:rsid w:val="00981227"/>
    <w:rsid w:val="009813C8"/>
    <w:rsid w:val="0098178A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A82"/>
    <w:rsid w:val="009B0B1D"/>
    <w:rsid w:val="009C29E2"/>
    <w:rsid w:val="009C44EC"/>
    <w:rsid w:val="009C601D"/>
    <w:rsid w:val="009D47FD"/>
    <w:rsid w:val="009D54F9"/>
    <w:rsid w:val="009D5B57"/>
    <w:rsid w:val="009E26F6"/>
    <w:rsid w:val="009E5EE9"/>
    <w:rsid w:val="009E6174"/>
    <w:rsid w:val="009F580A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511E"/>
    <w:rsid w:val="00A5608B"/>
    <w:rsid w:val="00A61111"/>
    <w:rsid w:val="00A72B30"/>
    <w:rsid w:val="00A741DD"/>
    <w:rsid w:val="00A75DFB"/>
    <w:rsid w:val="00A8111C"/>
    <w:rsid w:val="00A824B9"/>
    <w:rsid w:val="00A83869"/>
    <w:rsid w:val="00A83AC8"/>
    <w:rsid w:val="00A8436A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C2FBC"/>
    <w:rsid w:val="00AD77EC"/>
    <w:rsid w:val="00AE0478"/>
    <w:rsid w:val="00AE321C"/>
    <w:rsid w:val="00AE7477"/>
    <w:rsid w:val="00B02380"/>
    <w:rsid w:val="00B02E73"/>
    <w:rsid w:val="00B039E8"/>
    <w:rsid w:val="00B10AC7"/>
    <w:rsid w:val="00B11FD6"/>
    <w:rsid w:val="00B1404C"/>
    <w:rsid w:val="00B2341F"/>
    <w:rsid w:val="00B27C16"/>
    <w:rsid w:val="00B30890"/>
    <w:rsid w:val="00B3211E"/>
    <w:rsid w:val="00B35107"/>
    <w:rsid w:val="00B40779"/>
    <w:rsid w:val="00B41520"/>
    <w:rsid w:val="00B44317"/>
    <w:rsid w:val="00B45E9B"/>
    <w:rsid w:val="00B47E2A"/>
    <w:rsid w:val="00B47F0F"/>
    <w:rsid w:val="00B56B75"/>
    <w:rsid w:val="00B7188C"/>
    <w:rsid w:val="00B72F0C"/>
    <w:rsid w:val="00B7475B"/>
    <w:rsid w:val="00B7490E"/>
    <w:rsid w:val="00B760CE"/>
    <w:rsid w:val="00B807AA"/>
    <w:rsid w:val="00B81126"/>
    <w:rsid w:val="00B94DD2"/>
    <w:rsid w:val="00B97B56"/>
    <w:rsid w:val="00BA207A"/>
    <w:rsid w:val="00BA60F9"/>
    <w:rsid w:val="00BA61B8"/>
    <w:rsid w:val="00BA7E91"/>
    <w:rsid w:val="00BB30FD"/>
    <w:rsid w:val="00BB5EAE"/>
    <w:rsid w:val="00BC4BB5"/>
    <w:rsid w:val="00BC5B8D"/>
    <w:rsid w:val="00BC7377"/>
    <w:rsid w:val="00BD39A5"/>
    <w:rsid w:val="00BD39F9"/>
    <w:rsid w:val="00BD5D26"/>
    <w:rsid w:val="00BE0C5F"/>
    <w:rsid w:val="00BE0DAD"/>
    <w:rsid w:val="00BE3B1F"/>
    <w:rsid w:val="00BE3E78"/>
    <w:rsid w:val="00BF3DFA"/>
    <w:rsid w:val="00C04685"/>
    <w:rsid w:val="00C04994"/>
    <w:rsid w:val="00C0539E"/>
    <w:rsid w:val="00C05551"/>
    <w:rsid w:val="00C0596C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6B4"/>
    <w:rsid w:val="00C522C8"/>
    <w:rsid w:val="00C57C0A"/>
    <w:rsid w:val="00C65D92"/>
    <w:rsid w:val="00C753DC"/>
    <w:rsid w:val="00C77CD5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60F7"/>
    <w:rsid w:val="00C96B70"/>
    <w:rsid w:val="00CA44F3"/>
    <w:rsid w:val="00CA6D01"/>
    <w:rsid w:val="00CA76B6"/>
    <w:rsid w:val="00CB368B"/>
    <w:rsid w:val="00CB379B"/>
    <w:rsid w:val="00CC01BD"/>
    <w:rsid w:val="00CC13F5"/>
    <w:rsid w:val="00CC5A20"/>
    <w:rsid w:val="00CC5EBF"/>
    <w:rsid w:val="00CD0CE8"/>
    <w:rsid w:val="00CD2181"/>
    <w:rsid w:val="00CD4222"/>
    <w:rsid w:val="00CD523A"/>
    <w:rsid w:val="00CD62B0"/>
    <w:rsid w:val="00CE1690"/>
    <w:rsid w:val="00CE6EA8"/>
    <w:rsid w:val="00CF3152"/>
    <w:rsid w:val="00CF36BE"/>
    <w:rsid w:val="00CF5B02"/>
    <w:rsid w:val="00D01C1D"/>
    <w:rsid w:val="00D05005"/>
    <w:rsid w:val="00D055F2"/>
    <w:rsid w:val="00D11857"/>
    <w:rsid w:val="00D1545B"/>
    <w:rsid w:val="00D179FA"/>
    <w:rsid w:val="00D207EE"/>
    <w:rsid w:val="00D22C07"/>
    <w:rsid w:val="00D26655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53A8"/>
    <w:rsid w:val="00D67EC4"/>
    <w:rsid w:val="00D7330A"/>
    <w:rsid w:val="00D73483"/>
    <w:rsid w:val="00D7443F"/>
    <w:rsid w:val="00D771E8"/>
    <w:rsid w:val="00D919B3"/>
    <w:rsid w:val="00D95164"/>
    <w:rsid w:val="00D95359"/>
    <w:rsid w:val="00D95DCE"/>
    <w:rsid w:val="00DA3A73"/>
    <w:rsid w:val="00DB2F23"/>
    <w:rsid w:val="00DC5D52"/>
    <w:rsid w:val="00DD0F64"/>
    <w:rsid w:val="00DD240B"/>
    <w:rsid w:val="00DD3491"/>
    <w:rsid w:val="00DD47AA"/>
    <w:rsid w:val="00DE0127"/>
    <w:rsid w:val="00DE067A"/>
    <w:rsid w:val="00DE2783"/>
    <w:rsid w:val="00DE4DAE"/>
    <w:rsid w:val="00DE577F"/>
    <w:rsid w:val="00DE79F7"/>
    <w:rsid w:val="00DF00B5"/>
    <w:rsid w:val="00DF0D46"/>
    <w:rsid w:val="00DF404C"/>
    <w:rsid w:val="00DF5311"/>
    <w:rsid w:val="00E02C23"/>
    <w:rsid w:val="00E02C46"/>
    <w:rsid w:val="00E122E3"/>
    <w:rsid w:val="00E16248"/>
    <w:rsid w:val="00E17D16"/>
    <w:rsid w:val="00E22CC8"/>
    <w:rsid w:val="00E25F73"/>
    <w:rsid w:val="00E3497D"/>
    <w:rsid w:val="00E37BBB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81BA5"/>
    <w:rsid w:val="00E832FC"/>
    <w:rsid w:val="00E83613"/>
    <w:rsid w:val="00E856E7"/>
    <w:rsid w:val="00E90AAD"/>
    <w:rsid w:val="00E9236D"/>
    <w:rsid w:val="00E965D3"/>
    <w:rsid w:val="00EA00AA"/>
    <w:rsid w:val="00EA104F"/>
    <w:rsid w:val="00EA1CA5"/>
    <w:rsid w:val="00EB7840"/>
    <w:rsid w:val="00EC30A7"/>
    <w:rsid w:val="00ED245A"/>
    <w:rsid w:val="00ED2A8A"/>
    <w:rsid w:val="00ED395A"/>
    <w:rsid w:val="00ED5AEC"/>
    <w:rsid w:val="00ED5FAE"/>
    <w:rsid w:val="00ED7601"/>
    <w:rsid w:val="00EE7152"/>
    <w:rsid w:val="00EF1F8C"/>
    <w:rsid w:val="00EF5A67"/>
    <w:rsid w:val="00F010EC"/>
    <w:rsid w:val="00F05DFB"/>
    <w:rsid w:val="00F05F58"/>
    <w:rsid w:val="00F11F76"/>
    <w:rsid w:val="00F12DB8"/>
    <w:rsid w:val="00F14E97"/>
    <w:rsid w:val="00F2042E"/>
    <w:rsid w:val="00F233D9"/>
    <w:rsid w:val="00F344A3"/>
    <w:rsid w:val="00F40172"/>
    <w:rsid w:val="00F41725"/>
    <w:rsid w:val="00F429AD"/>
    <w:rsid w:val="00F42F5F"/>
    <w:rsid w:val="00F47E2C"/>
    <w:rsid w:val="00F52810"/>
    <w:rsid w:val="00F551AB"/>
    <w:rsid w:val="00F573FB"/>
    <w:rsid w:val="00F604D7"/>
    <w:rsid w:val="00F60CA0"/>
    <w:rsid w:val="00F66F63"/>
    <w:rsid w:val="00F75987"/>
    <w:rsid w:val="00F80C53"/>
    <w:rsid w:val="00F812FD"/>
    <w:rsid w:val="00F83E3F"/>
    <w:rsid w:val="00F84197"/>
    <w:rsid w:val="00F85AA3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E80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127E1990"/>
    <w:rsid w:val="1FA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65E72E2A-6E8E-4B46-BA7F-27B577B9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ADQ376F6HWTR-1074192144-7533</_dlc_DocId>
    <_dlc_DocIdUrl xmlns="4397fad0-70af-449d-b129-6cf6df26877a">
      <Url>https://ericsson.sharepoint.com/sites/SRT/3GPP/_layouts/15/DocIdRedir.aspx?ID=ADQ376F6HWTR-1074192144-7533</Url>
      <Description>ADQ376F6HWTR-1074192144-7533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6CC2BC-B73B-44DF-BF38-AA670F3C1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759</Words>
  <Characters>4328</Characters>
  <Application>Microsoft Office Word</Application>
  <DocSecurity>0</DocSecurity>
  <Lines>36</Lines>
  <Paragraphs>10</Paragraphs>
  <ScaleCrop>false</ScaleCrop>
  <Manager/>
  <Company/>
  <LinksUpToDate>false</LinksUpToDate>
  <CharactersWithSpaces>5077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2</cp:revision>
  <dcterms:created xsi:type="dcterms:W3CDTF">2024-05-13T10:59:00Z</dcterms:created>
  <dcterms:modified xsi:type="dcterms:W3CDTF">2024-05-13T10:59:00Z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5b534211-4a44-461e-a7ed-e1d55a65ff45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